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AFFAE" w14:textId="6A18586F" w:rsidR="00E62617" w:rsidRPr="0031051D" w:rsidRDefault="0031051D" w:rsidP="04A5DF30">
      <w:pPr>
        <w:pStyle w:val="Default"/>
        <w:jc w:val="center"/>
        <w:rPr>
          <w:rFonts w:asciiTheme="minorHAnsi" w:eastAsiaTheme="minorEastAsia" w:hAnsiTheme="minorHAnsi" w:cstheme="minorBidi"/>
          <w:b/>
          <w:bCs/>
          <w:sz w:val="32"/>
          <w:szCs w:val="32"/>
        </w:rPr>
      </w:pPr>
      <w:bookmarkStart w:id="0" w:name="_GoBack"/>
      <w:bookmarkEnd w:id="0"/>
      <w:r w:rsidRPr="0031051D">
        <w:rPr>
          <w:rFonts w:asciiTheme="minorHAnsi" w:eastAsiaTheme="minorEastAsia" w:hAnsiTheme="minorHAnsi" w:cstheme="minorBidi"/>
          <w:b/>
          <w:bCs/>
          <w:sz w:val="32"/>
          <w:szCs w:val="32"/>
        </w:rPr>
        <w:t>ŽUPANIJSKO</w:t>
      </w:r>
      <w:r w:rsidR="00E62617" w:rsidRPr="0031051D">
        <w:rPr>
          <w:rFonts w:asciiTheme="minorHAnsi" w:eastAsiaTheme="minorEastAsia" w:hAnsiTheme="minorHAnsi" w:cstheme="minorBidi"/>
          <w:b/>
          <w:bCs/>
          <w:sz w:val="32"/>
          <w:szCs w:val="32"/>
        </w:rPr>
        <w:t xml:space="preserve"> NATJECANJE </w:t>
      </w:r>
      <w:r w:rsidRPr="0031051D">
        <w:rPr>
          <w:rFonts w:asciiTheme="minorHAnsi" w:eastAsiaTheme="minorEastAsia" w:hAnsiTheme="minorHAnsi" w:cstheme="minorBidi"/>
          <w:b/>
          <w:bCs/>
          <w:sz w:val="32"/>
          <w:szCs w:val="32"/>
        </w:rPr>
        <w:t xml:space="preserve">U ZNANJU </w:t>
      </w:r>
      <w:r w:rsidR="00E62617" w:rsidRPr="0031051D">
        <w:rPr>
          <w:rFonts w:asciiTheme="minorHAnsi" w:eastAsiaTheme="minorEastAsia" w:hAnsiTheme="minorHAnsi" w:cstheme="minorBidi"/>
          <w:b/>
          <w:bCs/>
          <w:sz w:val="32"/>
          <w:szCs w:val="32"/>
        </w:rPr>
        <w:t xml:space="preserve">IZ </w:t>
      </w:r>
      <w:r w:rsidR="00B33BDE" w:rsidRPr="0031051D">
        <w:rPr>
          <w:rFonts w:asciiTheme="minorHAnsi" w:eastAsiaTheme="minorEastAsia" w:hAnsiTheme="minorHAnsi" w:cstheme="minorBidi"/>
          <w:b/>
          <w:bCs/>
          <w:sz w:val="32"/>
          <w:szCs w:val="32"/>
        </w:rPr>
        <w:t>NJEMAČKOGA</w:t>
      </w:r>
      <w:r w:rsidR="00E62617" w:rsidRPr="0031051D">
        <w:rPr>
          <w:rFonts w:asciiTheme="minorHAnsi" w:eastAsiaTheme="minorEastAsia" w:hAnsiTheme="minorHAnsi" w:cstheme="minorBidi"/>
          <w:b/>
          <w:bCs/>
          <w:sz w:val="32"/>
          <w:szCs w:val="32"/>
        </w:rPr>
        <w:t xml:space="preserve"> JEZIKA</w:t>
      </w:r>
    </w:p>
    <w:p w14:paraId="715167A7" w14:textId="77F27869" w:rsidR="00E62617" w:rsidRPr="0031051D" w:rsidRDefault="00E62617" w:rsidP="04A5DF30">
      <w:pPr>
        <w:pStyle w:val="Default"/>
        <w:jc w:val="center"/>
        <w:rPr>
          <w:rFonts w:asciiTheme="minorHAnsi" w:eastAsiaTheme="minorEastAsia" w:hAnsiTheme="minorHAnsi" w:cstheme="minorBidi"/>
          <w:b/>
          <w:bCs/>
          <w:sz w:val="32"/>
          <w:szCs w:val="32"/>
        </w:rPr>
      </w:pPr>
      <w:r w:rsidRPr="0031051D">
        <w:rPr>
          <w:rFonts w:asciiTheme="minorHAnsi" w:eastAsiaTheme="minorEastAsia" w:hAnsiTheme="minorHAnsi" w:cstheme="minorBidi"/>
          <w:b/>
          <w:bCs/>
          <w:sz w:val="32"/>
          <w:szCs w:val="32"/>
        </w:rPr>
        <w:t xml:space="preserve">školska godina </w:t>
      </w:r>
      <w:r w:rsidR="00BE5268" w:rsidRPr="0031051D">
        <w:rPr>
          <w:rFonts w:asciiTheme="minorHAnsi" w:eastAsiaTheme="minorEastAsia" w:hAnsiTheme="minorHAnsi" w:cstheme="minorBidi"/>
          <w:b/>
          <w:bCs/>
          <w:color w:val="auto"/>
          <w:sz w:val="32"/>
          <w:szCs w:val="32"/>
        </w:rPr>
        <w:t>20</w:t>
      </w:r>
      <w:r w:rsidR="00594761" w:rsidRPr="0031051D">
        <w:rPr>
          <w:rFonts w:asciiTheme="minorHAnsi" w:eastAsiaTheme="minorEastAsia" w:hAnsiTheme="minorHAnsi" w:cstheme="minorBidi"/>
          <w:b/>
          <w:bCs/>
          <w:color w:val="auto"/>
          <w:sz w:val="32"/>
          <w:szCs w:val="32"/>
        </w:rPr>
        <w:t>2</w:t>
      </w:r>
      <w:r w:rsidR="00977FB8">
        <w:rPr>
          <w:rFonts w:asciiTheme="minorHAnsi" w:eastAsiaTheme="minorEastAsia" w:hAnsiTheme="minorHAnsi" w:cstheme="minorBidi"/>
          <w:b/>
          <w:bCs/>
          <w:color w:val="auto"/>
          <w:sz w:val="32"/>
          <w:szCs w:val="32"/>
        </w:rPr>
        <w:t>5</w:t>
      </w:r>
      <w:r w:rsidR="00B33BDE" w:rsidRPr="0031051D">
        <w:rPr>
          <w:rFonts w:asciiTheme="minorHAnsi" w:eastAsiaTheme="minorEastAsia" w:hAnsiTheme="minorHAnsi" w:cstheme="minorBidi"/>
          <w:b/>
          <w:bCs/>
          <w:color w:val="auto"/>
          <w:sz w:val="32"/>
          <w:szCs w:val="32"/>
        </w:rPr>
        <w:t>.</w:t>
      </w:r>
      <w:r w:rsidRPr="0031051D">
        <w:rPr>
          <w:rFonts w:asciiTheme="minorHAnsi" w:eastAsiaTheme="minorEastAsia" w:hAnsiTheme="minorHAnsi" w:cstheme="minorBidi"/>
          <w:b/>
          <w:bCs/>
          <w:color w:val="auto"/>
          <w:sz w:val="32"/>
          <w:szCs w:val="32"/>
        </w:rPr>
        <w:t>/20</w:t>
      </w:r>
      <w:r w:rsidR="00594761" w:rsidRPr="0031051D">
        <w:rPr>
          <w:rFonts w:asciiTheme="minorHAnsi" w:eastAsiaTheme="minorEastAsia" w:hAnsiTheme="minorHAnsi" w:cstheme="minorBidi"/>
          <w:b/>
          <w:bCs/>
          <w:color w:val="auto"/>
          <w:sz w:val="32"/>
          <w:szCs w:val="32"/>
        </w:rPr>
        <w:t>2</w:t>
      </w:r>
      <w:r w:rsidR="00977FB8">
        <w:rPr>
          <w:rFonts w:asciiTheme="minorHAnsi" w:eastAsiaTheme="minorEastAsia" w:hAnsiTheme="minorHAnsi" w:cstheme="minorBidi"/>
          <w:b/>
          <w:bCs/>
          <w:color w:val="auto"/>
          <w:sz w:val="32"/>
          <w:szCs w:val="32"/>
        </w:rPr>
        <w:t>6</w:t>
      </w:r>
      <w:r w:rsidRPr="0031051D">
        <w:rPr>
          <w:rFonts w:asciiTheme="minorHAnsi" w:eastAsiaTheme="minorEastAsia" w:hAnsiTheme="minorHAnsi" w:cstheme="minorBidi"/>
          <w:b/>
          <w:bCs/>
          <w:sz w:val="32"/>
          <w:szCs w:val="32"/>
        </w:rPr>
        <w:t>.</w:t>
      </w:r>
    </w:p>
    <w:p w14:paraId="672A6659" w14:textId="77777777" w:rsidR="00C53DBD" w:rsidRPr="00E62617" w:rsidRDefault="00C53DBD" w:rsidP="04A5DF30">
      <w:pPr>
        <w:pStyle w:val="Default"/>
        <w:rPr>
          <w:rFonts w:asciiTheme="minorHAnsi" w:eastAsiaTheme="minorEastAsia" w:hAnsiTheme="minorHAnsi" w:cstheme="minorBidi"/>
        </w:rPr>
      </w:pPr>
    </w:p>
    <w:p w14:paraId="6800A232" w14:textId="77777777" w:rsidR="0031051D" w:rsidRPr="0031051D" w:rsidRDefault="0031051D" w:rsidP="0031051D">
      <w:pPr>
        <w:spacing w:line="360" w:lineRule="auto"/>
        <w:jc w:val="center"/>
        <w:rPr>
          <w:b/>
          <w:sz w:val="32"/>
          <w:szCs w:val="32"/>
        </w:rPr>
      </w:pPr>
      <w:r w:rsidRPr="0031051D">
        <w:rPr>
          <w:b/>
          <w:sz w:val="32"/>
          <w:szCs w:val="32"/>
        </w:rPr>
        <w:t>UPUTE DEŽURNOM NASTAVNIKU</w:t>
      </w:r>
    </w:p>
    <w:p w14:paraId="0A37501D" w14:textId="77777777" w:rsidR="00E62617" w:rsidRPr="00C53DBD" w:rsidRDefault="00E62617" w:rsidP="04A5DF30">
      <w:pPr>
        <w:pStyle w:val="Default"/>
        <w:jc w:val="center"/>
        <w:rPr>
          <w:rFonts w:asciiTheme="minorHAnsi" w:eastAsiaTheme="minorEastAsia" w:hAnsiTheme="minorHAnsi" w:cstheme="minorBidi"/>
          <w:sz w:val="16"/>
          <w:szCs w:val="16"/>
        </w:rPr>
      </w:pPr>
    </w:p>
    <w:p w14:paraId="3530A778" w14:textId="7CFF4392" w:rsidR="0031051D" w:rsidRPr="0031051D" w:rsidRDefault="0031051D" w:rsidP="0031051D">
      <w:pPr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U</w:t>
      </w:r>
      <w:r w:rsidRPr="0031051D">
        <w:rPr>
          <w:b/>
          <w:bCs/>
          <w:i/>
          <w:sz w:val="24"/>
          <w:szCs w:val="24"/>
        </w:rPr>
        <w:t xml:space="preserve">z svaki test </w:t>
      </w:r>
      <w:r>
        <w:rPr>
          <w:b/>
          <w:bCs/>
          <w:i/>
          <w:sz w:val="24"/>
          <w:szCs w:val="24"/>
        </w:rPr>
        <w:t xml:space="preserve">potrebno je </w:t>
      </w:r>
      <w:r w:rsidRPr="0031051D">
        <w:rPr>
          <w:b/>
          <w:bCs/>
          <w:i/>
          <w:sz w:val="24"/>
          <w:szCs w:val="24"/>
        </w:rPr>
        <w:t>prilož</w:t>
      </w:r>
      <w:r>
        <w:rPr>
          <w:b/>
          <w:bCs/>
          <w:i/>
          <w:sz w:val="24"/>
          <w:szCs w:val="24"/>
        </w:rPr>
        <w:t>iti</w:t>
      </w:r>
      <w:r w:rsidRPr="0031051D">
        <w:rPr>
          <w:b/>
          <w:bCs/>
          <w:i/>
          <w:sz w:val="24"/>
          <w:szCs w:val="24"/>
        </w:rPr>
        <w:t xml:space="preserve"> </w:t>
      </w:r>
      <w:r>
        <w:rPr>
          <w:b/>
          <w:bCs/>
          <w:i/>
          <w:sz w:val="24"/>
          <w:szCs w:val="24"/>
        </w:rPr>
        <w:t>U</w:t>
      </w:r>
      <w:r w:rsidRPr="0031051D">
        <w:rPr>
          <w:b/>
          <w:bCs/>
          <w:i/>
          <w:sz w:val="24"/>
          <w:szCs w:val="24"/>
        </w:rPr>
        <w:t xml:space="preserve">pute za natjecatelje. </w:t>
      </w:r>
    </w:p>
    <w:p w14:paraId="368F5C5D" w14:textId="77777777" w:rsidR="0031051D" w:rsidRDefault="0031051D" w:rsidP="0031051D">
      <w:pPr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031051D">
        <w:rPr>
          <w:b/>
          <w:bCs/>
          <w:i/>
          <w:sz w:val="24"/>
          <w:szCs w:val="24"/>
        </w:rPr>
        <w:t>Osim zapakiranih ispitnih materijala, županijsko povjerenstvo treba pripremiti i nekoliko rezervnih primjeraka lista (listova) za odgovore, kako bi natjecatelji, u slučaju pogrješaka pri prepisivanju, mogli predati uredan list za odgovore.</w:t>
      </w:r>
      <w:r w:rsidRPr="0031051D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</w:p>
    <w:p w14:paraId="3C2FD374" w14:textId="1B3AAF22" w:rsidR="00E62617" w:rsidRPr="0031051D" w:rsidRDefault="0031051D" w:rsidP="0031051D">
      <w:pPr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031051D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Slijedeće </w:t>
      </w:r>
      <w:r w:rsidRPr="0031051D">
        <w:rPr>
          <w:b/>
          <w:bCs/>
          <w:i/>
          <w:sz w:val="24"/>
          <w:szCs w:val="24"/>
        </w:rPr>
        <w:t>upute dežurna osoba je obvezna pročitati natjecateljima prije početka rješavanja testa</w:t>
      </w:r>
      <w:r>
        <w:rPr>
          <w:b/>
          <w:bCs/>
          <w:i/>
          <w:sz w:val="24"/>
          <w:szCs w:val="24"/>
        </w:rPr>
        <w:t>:</w:t>
      </w:r>
    </w:p>
    <w:p w14:paraId="5DAB6C7B" w14:textId="77777777" w:rsidR="00E62617" w:rsidRDefault="00E62617" w:rsidP="04A5DF30">
      <w:pPr>
        <w:pStyle w:val="Default"/>
        <w:rPr>
          <w:rFonts w:asciiTheme="minorHAnsi" w:eastAsiaTheme="minorEastAsia" w:hAnsiTheme="minorHAnsi" w:cstheme="minorBidi"/>
        </w:rPr>
      </w:pPr>
    </w:p>
    <w:p w14:paraId="6F7B54C6" w14:textId="77777777" w:rsidR="00190A35" w:rsidRDefault="00E62617" w:rsidP="04A5DF30">
      <w:pPr>
        <w:pStyle w:val="Default"/>
        <w:numPr>
          <w:ilvl w:val="0"/>
          <w:numId w:val="3"/>
        </w:numPr>
        <w:jc w:val="both"/>
        <w:rPr>
          <w:rFonts w:asciiTheme="minorHAnsi" w:eastAsiaTheme="minorEastAsia" w:hAnsiTheme="minorHAnsi" w:cstheme="minorBidi"/>
        </w:rPr>
      </w:pPr>
      <w:r w:rsidRPr="04A5DF30">
        <w:rPr>
          <w:rFonts w:asciiTheme="minorHAnsi" w:eastAsiaTheme="minorEastAsia" w:hAnsiTheme="minorHAnsi" w:cstheme="minorBidi"/>
        </w:rPr>
        <w:t>Molimo vas da ugasite mobitele, predate ih dežurnim učiteljima/nastavnicima na čuvanje i odložite sve nepotrebne stvari na predviđeno mjesto u učionici.</w:t>
      </w:r>
    </w:p>
    <w:p w14:paraId="6A05A809" w14:textId="77777777" w:rsidR="00190A35" w:rsidRDefault="00190A35" w:rsidP="04A5DF30">
      <w:pPr>
        <w:pStyle w:val="Default"/>
        <w:ind w:left="720"/>
        <w:jc w:val="both"/>
        <w:rPr>
          <w:rFonts w:asciiTheme="minorHAnsi" w:eastAsiaTheme="minorEastAsia" w:hAnsiTheme="minorHAnsi" w:cstheme="minorBidi"/>
        </w:rPr>
      </w:pPr>
    </w:p>
    <w:p w14:paraId="1A6BD9D6" w14:textId="77777777" w:rsidR="00190A35" w:rsidRPr="00E62617" w:rsidRDefault="00190A35" w:rsidP="04A5DF30">
      <w:pPr>
        <w:pStyle w:val="Default"/>
        <w:numPr>
          <w:ilvl w:val="0"/>
          <w:numId w:val="3"/>
        </w:numPr>
        <w:jc w:val="both"/>
        <w:rPr>
          <w:rFonts w:asciiTheme="minorHAnsi" w:eastAsiaTheme="minorEastAsia" w:hAnsiTheme="minorHAnsi" w:cstheme="minorBidi"/>
        </w:rPr>
      </w:pPr>
      <w:r w:rsidRPr="04A5DF30">
        <w:rPr>
          <w:rFonts w:asciiTheme="minorHAnsi" w:eastAsiaTheme="minorEastAsia" w:hAnsiTheme="minorHAnsi" w:cstheme="minorBidi"/>
        </w:rPr>
        <w:t>Prije početka</w:t>
      </w:r>
      <w:r w:rsidR="00D20C40" w:rsidRPr="04A5DF30">
        <w:rPr>
          <w:rFonts w:asciiTheme="minorHAnsi" w:eastAsiaTheme="minorEastAsia" w:hAnsiTheme="minorHAnsi" w:cstheme="minorBidi"/>
        </w:rPr>
        <w:t xml:space="preserve"> rješavanja testa </w:t>
      </w:r>
      <w:r w:rsidRPr="04A5DF30">
        <w:rPr>
          <w:rFonts w:asciiTheme="minorHAnsi" w:eastAsiaTheme="minorEastAsia" w:hAnsiTheme="minorHAnsi" w:cstheme="minorBidi"/>
        </w:rPr>
        <w:t>čitko</w:t>
      </w:r>
      <w:r w:rsidR="007271AC" w:rsidRPr="04A5DF30">
        <w:rPr>
          <w:rFonts w:asciiTheme="minorHAnsi" w:eastAsiaTheme="minorEastAsia" w:hAnsiTheme="minorHAnsi" w:cstheme="minorBidi"/>
        </w:rPr>
        <w:t xml:space="preserve"> ispunite o</w:t>
      </w:r>
      <w:r w:rsidR="00D20C40" w:rsidRPr="04A5DF30">
        <w:rPr>
          <w:rFonts w:asciiTheme="minorHAnsi" w:eastAsiaTheme="minorEastAsia" w:hAnsiTheme="minorHAnsi" w:cstheme="minorBidi"/>
        </w:rPr>
        <w:t>brazac za zaporku</w:t>
      </w:r>
      <w:r w:rsidR="00BF0762" w:rsidRPr="04A5DF30">
        <w:rPr>
          <w:rFonts w:asciiTheme="minorHAnsi" w:eastAsiaTheme="minorEastAsia" w:hAnsiTheme="minorHAnsi" w:cstheme="minorBidi"/>
        </w:rPr>
        <w:t xml:space="preserve"> tiskanim slovima</w:t>
      </w:r>
      <w:r w:rsidR="00D20C40" w:rsidRPr="04A5DF30">
        <w:rPr>
          <w:rFonts w:asciiTheme="minorHAnsi" w:eastAsiaTheme="minorEastAsia" w:hAnsiTheme="minorHAnsi" w:cstheme="minorBidi"/>
        </w:rPr>
        <w:t>. D</w:t>
      </w:r>
      <w:r w:rsidRPr="04A5DF30">
        <w:rPr>
          <w:rFonts w:asciiTheme="minorHAnsi" w:eastAsiaTheme="minorEastAsia" w:hAnsiTheme="minorHAnsi" w:cstheme="minorBidi"/>
        </w:rPr>
        <w:t xml:space="preserve">obivenu zaporku </w:t>
      </w:r>
      <w:r w:rsidR="00D20C40" w:rsidRPr="04A5DF30">
        <w:rPr>
          <w:rFonts w:asciiTheme="minorHAnsi" w:eastAsiaTheme="minorEastAsia" w:hAnsiTheme="minorHAnsi" w:cstheme="minorBidi"/>
        </w:rPr>
        <w:t>uredno prepiši</w:t>
      </w:r>
      <w:r w:rsidRPr="04A5DF30">
        <w:rPr>
          <w:rFonts w:asciiTheme="minorHAnsi" w:eastAsiaTheme="minorEastAsia" w:hAnsiTheme="minorHAnsi" w:cstheme="minorBidi"/>
        </w:rPr>
        <w:t xml:space="preserve">te na </w:t>
      </w:r>
      <w:r w:rsidR="00D20C40" w:rsidRPr="04A5DF30">
        <w:rPr>
          <w:rFonts w:asciiTheme="minorHAnsi" w:eastAsiaTheme="minorEastAsia" w:hAnsiTheme="minorHAnsi" w:cstheme="minorBidi"/>
        </w:rPr>
        <w:t xml:space="preserve">za to </w:t>
      </w:r>
      <w:r w:rsidRPr="04A5DF30">
        <w:rPr>
          <w:rFonts w:asciiTheme="minorHAnsi" w:eastAsiaTheme="minorEastAsia" w:hAnsiTheme="minorHAnsi" w:cstheme="minorBidi"/>
        </w:rPr>
        <w:t>predviđeno m</w:t>
      </w:r>
      <w:r w:rsidR="00BE5268" w:rsidRPr="04A5DF30">
        <w:rPr>
          <w:rFonts w:asciiTheme="minorHAnsi" w:eastAsiaTheme="minorEastAsia" w:hAnsiTheme="minorHAnsi" w:cstheme="minorBidi"/>
        </w:rPr>
        <w:t xml:space="preserve">jesto na svakom </w:t>
      </w:r>
      <w:r w:rsidR="00D20C40" w:rsidRPr="04A5DF30">
        <w:rPr>
          <w:rFonts w:asciiTheme="minorHAnsi" w:eastAsiaTheme="minorEastAsia" w:hAnsiTheme="minorHAnsi" w:cstheme="minorBidi"/>
        </w:rPr>
        <w:t>ispit</w:t>
      </w:r>
      <w:r w:rsidRPr="04A5DF30">
        <w:rPr>
          <w:rFonts w:asciiTheme="minorHAnsi" w:eastAsiaTheme="minorEastAsia" w:hAnsiTheme="minorHAnsi" w:cstheme="minorBidi"/>
        </w:rPr>
        <w:t>nom materijalu.</w:t>
      </w:r>
    </w:p>
    <w:p w14:paraId="5A39BBE3" w14:textId="77777777" w:rsidR="00E62617" w:rsidRPr="00E62617" w:rsidRDefault="00E62617" w:rsidP="04A5DF30">
      <w:pPr>
        <w:pStyle w:val="Default"/>
        <w:jc w:val="both"/>
        <w:rPr>
          <w:rFonts w:asciiTheme="minorHAnsi" w:eastAsiaTheme="minorEastAsia" w:hAnsiTheme="minorHAnsi" w:cstheme="minorBidi"/>
        </w:rPr>
      </w:pPr>
    </w:p>
    <w:p w14:paraId="11314E59" w14:textId="7F84C75A" w:rsidR="00E62617" w:rsidRPr="00E62617" w:rsidRDefault="00E62617" w:rsidP="04A5DF30">
      <w:pPr>
        <w:pStyle w:val="Default"/>
        <w:numPr>
          <w:ilvl w:val="0"/>
          <w:numId w:val="3"/>
        </w:numPr>
        <w:jc w:val="both"/>
        <w:rPr>
          <w:rFonts w:asciiTheme="minorHAnsi" w:eastAsiaTheme="minorEastAsia" w:hAnsiTheme="minorHAnsi" w:cstheme="minorBidi"/>
        </w:rPr>
      </w:pPr>
      <w:r w:rsidRPr="04A5DF30">
        <w:rPr>
          <w:rFonts w:asciiTheme="minorHAnsi" w:eastAsiaTheme="minorEastAsia" w:hAnsiTheme="minorHAnsi" w:cstheme="minorBidi"/>
        </w:rPr>
        <w:t xml:space="preserve">Test </w:t>
      </w:r>
      <w:r w:rsidR="0031051D">
        <w:rPr>
          <w:rFonts w:asciiTheme="minorHAnsi" w:hAnsiTheme="minorHAnsi"/>
          <w:szCs w:val="22"/>
        </w:rPr>
        <w:t>na županijskoj</w:t>
      </w:r>
      <w:r w:rsidR="0031051D" w:rsidRPr="0052663A">
        <w:rPr>
          <w:rFonts w:asciiTheme="minorHAnsi" w:hAnsiTheme="minorHAnsi"/>
          <w:szCs w:val="22"/>
        </w:rPr>
        <w:t xml:space="preserve"> razini</w:t>
      </w:r>
      <w:r w:rsidR="0031051D" w:rsidRPr="04A5DF30">
        <w:rPr>
          <w:rFonts w:asciiTheme="minorHAnsi" w:eastAsiaTheme="minorEastAsia" w:hAnsiTheme="minorHAnsi" w:cstheme="minorBidi"/>
        </w:rPr>
        <w:t xml:space="preserve"> sastoji</w:t>
      </w:r>
      <w:r w:rsidR="0031051D">
        <w:rPr>
          <w:rFonts w:asciiTheme="minorHAnsi" w:eastAsiaTheme="minorEastAsia" w:hAnsiTheme="minorHAnsi" w:cstheme="minorBidi"/>
        </w:rPr>
        <w:t xml:space="preserve"> se</w:t>
      </w:r>
      <w:r w:rsidR="0031051D" w:rsidRPr="04A5DF30">
        <w:rPr>
          <w:rFonts w:asciiTheme="minorHAnsi" w:eastAsiaTheme="minorEastAsia" w:hAnsiTheme="minorHAnsi" w:cstheme="minorBidi"/>
        </w:rPr>
        <w:t xml:space="preserve"> od </w:t>
      </w:r>
      <w:r w:rsidR="0031051D">
        <w:rPr>
          <w:rFonts w:asciiTheme="minorHAnsi" w:eastAsiaTheme="minorEastAsia" w:hAnsiTheme="minorHAnsi" w:cstheme="minorBidi"/>
        </w:rPr>
        <w:t>dva</w:t>
      </w:r>
      <w:r w:rsidR="0031051D" w:rsidRPr="04A5DF30">
        <w:rPr>
          <w:rFonts w:asciiTheme="minorHAnsi" w:eastAsiaTheme="minorEastAsia" w:hAnsiTheme="minorHAnsi" w:cstheme="minorBidi"/>
        </w:rPr>
        <w:t xml:space="preserve"> dijela</w:t>
      </w:r>
      <w:r w:rsidR="0031051D" w:rsidRPr="0052663A">
        <w:rPr>
          <w:rFonts w:asciiTheme="minorHAnsi" w:hAnsiTheme="minorHAnsi"/>
          <w:szCs w:val="22"/>
        </w:rPr>
        <w:t xml:space="preserve">, a provjerava se </w:t>
      </w:r>
      <w:r w:rsidR="0031051D">
        <w:rPr>
          <w:rFonts w:asciiTheme="minorHAnsi" w:hAnsiTheme="minorHAnsi"/>
          <w:szCs w:val="22"/>
        </w:rPr>
        <w:t xml:space="preserve">slušanje s razumijevanjem u trajanju od 30 minuta i </w:t>
      </w:r>
      <w:r w:rsidR="0031051D" w:rsidRPr="0052663A">
        <w:rPr>
          <w:rFonts w:asciiTheme="minorHAnsi" w:hAnsiTheme="minorHAnsi"/>
          <w:szCs w:val="22"/>
        </w:rPr>
        <w:t xml:space="preserve">čitanje s razumijevanjem </w:t>
      </w:r>
      <w:r w:rsidR="0031051D">
        <w:rPr>
          <w:rFonts w:asciiTheme="minorHAnsi" w:hAnsiTheme="minorHAnsi"/>
          <w:szCs w:val="22"/>
        </w:rPr>
        <w:t>u trajanju od 90 minuta. Sveukupno ispit traje 120</w:t>
      </w:r>
      <w:r w:rsidR="0031051D" w:rsidRPr="0052663A">
        <w:rPr>
          <w:rFonts w:asciiTheme="minorHAnsi" w:hAnsiTheme="minorHAnsi"/>
          <w:szCs w:val="22"/>
        </w:rPr>
        <w:t xml:space="preserve"> minuta</w:t>
      </w:r>
      <w:r w:rsidRPr="04A5DF30">
        <w:rPr>
          <w:rFonts w:asciiTheme="minorHAnsi" w:eastAsiaTheme="minorEastAsia" w:hAnsiTheme="minorHAnsi" w:cstheme="minorBidi"/>
        </w:rPr>
        <w:t>. Za vrijeme rješavanja testa ne smijete napuštati učionicu.</w:t>
      </w:r>
      <w:r w:rsidR="009454C4" w:rsidRPr="04A5DF30">
        <w:rPr>
          <w:rFonts w:asciiTheme="minorHAnsi" w:eastAsiaTheme="minorEastAsia" w:hAnsiTheme="minorHAnsi" w:cstheme="minorBidi"/>
        </w:rPr>
        <w:t xml:space="preserve"> </w:t>
      </w:r>
      <w:r w:rsidR="00D20C40" w:rsidRPr="04A5DF30">
        <w:rPr>
          <w:rFonts w:asciiTheme="minorHAnsi" w:eastAsiaTheme="minorEastAsia" w:hAnsiTheme="minorHAnsi" w:cstheme="minorBidi"/>
        </w:rPr>
        <w:t xml:space="preserve">Ukoliko </w:t>
      </w:r>
      <w:r w:rsidR="00190A35" w:rsidRPr="04A5DF30">
        <w:rPr>
          <w:rFonts w:asciiTheme="minorHAnsi" w:eastAsiaTheme="minorEastAsia" w:hAnsiTheme="minorHAnsi" w:cstheme="minorBidi"/>
        </w:rPr>
        <w:t>završi</w:t>
      </w:r>
      <w:r w:rsidR="00D20C40" w:rsidRPr="04A5DF30">
        <w:rPr>
          <w:rFonts w:asciiTheme="minorHAnsi" w:eastAsiaTheme="minorEastAsia" w:hAnsiTheme="minorHAnsi" w:cstheme="minorBidi"/>
        </w:rPr>
        <w:t>te</w:t>
      </w:r>
      <w:r w:rsidR="00190A35" w:rsidRPr="04A5DF30">
        <w:rPr>
          <w:rFonts w:asciiTheme="minorHAnsi" w:eastAsiaTheme="minorEastAsia" w:hAnsiTheme="minorHAnsi" w:cstheme="minorBidi"/>
        </w:rPr>
        <w:t xml:space="preserve"> rješavanje prije isteka propisanoga vremena, može</w:t>
      </w:r>
      <w:r w:rsidR="00D20C40" w:rsidRPr="04A5DF30">
        <w:rPr>
          <w:rFonts w:asciiTheme="minorHAnsi" w:eastAsiaTheme="minorEastAsia" w:hAnsiTheme="minorHAnsi" w:cstheme="minorBidi"/>
        </w:rPr>
        <w:t>te</w:t>
      </w:r>
      <w:r w:rsidR="00190A35" w:rsidRPr="04A5DF30">
        <w:rPr>
          <w:rFonts w:asciiTheme="minorHAnsi" w:eastAsiaTheme="minorEastAsia" w:hAnsiTheme="minorHAnsi" w:cstheme="minorBidi"/>
        </w:rPr>
        <w:t xml:space="preserve"> predati ispitne materijale i tiho napustiti prostoriju.</w:t>
      </w:r>
    </w:p>
    <w:p w14:paraId="41C8F396" w14:textId="77777777" w:rsidR="00E62617" w:rsidRPr="00E62617" w:rsidRDefault="00E62617" w:rsidP="04A5DF30">
      <w:pPr>
        <w:pStyle w:val="Default"/>
        <w:jc w:val="both"/>
        <w:rPr>
          <w:rFonts w:asciiTheme="minorHAnsi" w:eastAsiaTheme="minorEastAsia" w:hAnsiTheme="minorHAnsi" w:cstheme="minorBidi"/>
        </w:rPr>
      </w:pPr>
    </w:p>
    <w:p w14:paraId="5DBCC8AB" w14:textId="77777777" w:rsidR="00E62617" w:rsidRPr="00E62617" w:rsidRDefault="00E62617" w:rsidP="04A5DF30">
      <w:pPr>
        <w:pStyle w:val="Default"/>
        <w:numPr>
          <w:ilvl w:val="0"/>
          <w:numId w:val="3"/>
        </w:numPr>
        <w:jc w:val="both"/>
        <w:rPr>
          <w:rFonts w:asciiTheme="minorHAnsi" w:eastAsiaTheme="minorEastAsia" w:hAnsiTheme="minorHAnsi" w:cstheme="minorBidi"/>
        </w:rPr>
      </w:pPr>
      <w:r w:rsidRPr="04A5DF30">
        <w:rPr>
          <w:rFonts w:asciiTheme="minorHAnsi" w:eastAsiaTheme="minorEastAsia" w:hAnsiTheme="minorHAnsi" w:cstheme="minorBidi"/>
        </w:rPr>
        <w:t>Pažljivo pročitajte upute za svaki zadatak i pri upisivanju konačnih odgovora točno se držite tih uputa. Za vrijeme rješavanja testa ne smijete tražiti nikakva dodatna objašnjenja od dežurnih učitelja/nastavnika.</w:t>
      </w:r>
    </w:p>
    <w:p w14:paraId="72A3D3EC" w14:textId="77777777" w:rsidR="00E62617" w:rsidRPr="00E62617" w:rsidRDefault="00E62617" w:rsidP="04A5DF30">
      <w:pPr>
        <w:pStyle w:val="Default"/>
        <w:jc w:val="both"/>
        <w:rPr>
          <w:rFonts w:asciiTheme="minorHAnsi" w:eastAsiaTheme="minorEastAsia" w:hAnsiTheme="minorHAnsi" w:cstheme="minorBidi"/>
        </w:rPr>
      </w:pPr>
    </w:p>
    <w:p w14:paraId="6A635FC3" w14:textId="005869EF" w:rsidR="00E62617" w:rsidRDefault="00E62617" w:rsidP="04A5DF30">
      <w:pPr>
        <w:pStyle w:val="Default"/>
        <w:numPr>
          <w:ilvl w:val="0"/>
          <w:numId w:val="3"/>
        </w:numPr>
        <w:jc w:val="both"/>
        <w:rPr>
          <w:rFonts w:asciiTheme="minorHAnsi" w:eastAsiaTheme="minorEastAsia" w:hAnsiTheme="minorHAnsi" w:cstheme="minorBidi"/>
        </w:rPr>
      </w:pPr>
      <w:r w:rsidRPr="04A5DF30">
        <w:rPr>
          <w:rFonts w:asciiTheme="minorHAnsi" w:eastAsiaTheme="minorEastAsia" w:hAnsiTheme="minorHAnsi" w:cstheme="minorBidi"/>
        </w:rPr>
        <w:t xml:space="preserve">Uz test ćete dobiti poseban LIST ZA ODGOVORE. </w:t>
      </w:r>
      <w:r w:rsidR="70662ADB" w:rsidRPr="04A5DF30">
        <w:rPr>
          <w:rFonts w:asciiTheme="minorHAnsi" w:eastAsiaTheme="minorEastAsia" w:hAnsiTheme="minorHAnsi" w:cstheme="minorBidi"/>
        </w:rPr>
        <w:t>U slučaju pogrješaka pri upisivanju rješenja na list za odgovore, možete se javiti dežurnom nastavniku i zamoliti za dodatni primjerak lista za odgovore.</w:t>
      </w:r>
    </w:p>
    <w:p w14:paraId="5DD6D64B" w14:textId="0287BA2C" w:rsidR="04A5DF30" w:rsidRDefault="04A5DF30" w:rsidP="04A5DF30">
      <w:pPr>
        <w:pStyle w:val="Default"/>
        <w:jc w:val="both"/>
        <w:rPr>
          <w:rFonts w:asciiTheme="minorHAnsi" w:eastAsiaTheme="minorEastAsia" w:hAnsiTheme="minorHAnsi" w:cstheme="minorBidi"/>
          <w:b/>
          <w:bCs/>
          <w:color w:val="000000" w:themeColor="text1"/>
        </w:rPr>
      </w:pPr>
    </w:p>
    <w:p w14:paraId="72C2EF26" w14:textId="25EF109A" w:rsidR="00E62617" w:rsidRDefault="00E62617" w:rsidP="04A5DF30">
      <w:pPr>
        <w:pStyle w:val="Default"/>
        <w:numPr>
          <w:ilvl w:val="0"/>
          <w:numId w:val="3"/>
        </w:numPr>
        <w:jc w:val="both"/>
        <w:rPr>
          <w:rFonts w:asciiTheme="minorHAnsi" w:eastAsiaTheme="minorEastAsia" w:hAnsiTheme="minorHAnsi" w:cstheme="minorBidi"/>
          <w:b/>
          <w:bCs/>
        </w:rPr>
      </w:pPr>
      <w:r w:rsidRPr="04A5DF30">
        <w:rPr>
          <w:rFonts w:asciiTheme="minorHAnsi" w:eastAsiaTheme="minorEastAsia" w:hAnsiTheme="minorHAnsi" w:cstheme="minorBidi"/>
          <w:b/>
          <w:bCs/>
        </w:rPr>
        <w:t>Prosudbeno povjerenstv</w:t>
      </w:r>
      <w:r w:rsidR="007271AC" w:rsidRPr="04A5DF30">
        <w:rPr>
          <w:rFonts w:asciiTheme="minorHAnsi" w:eastAsiaTheme="minorEastAsia" w:hAnsiTheme="minorHAnsi" w:cstheme="minorBidi"/>
          <w:b/>
          <w:bCs/>
        </w:rPr>
        <w:t>o će bodovati samo vaš</w:t>
      </w:r>
      <w:r w:rsidR="7982F6DC" w:rsidRPr="04A5DF30">
        <w:rPr>
          <w:rFonts w:asciiTheme="minorHAnsi" w:eastAsiaTheme="minorEastAsia" w:hAnsiTheme="minorHAnsi" w:cstheme="minorBidi"/>
          <w:b/>
          <w:bCs/>
        </w:rPr>
        <w:t xml:space="preserve"> </w:t>
      </w:r>
      <w:r w:rsidR="3D27931B" w:rsidRPr="04A5DF30">
        <w:rPr>
          <w:rFonts w:asciiTheme="minorHAnsi" w:eastAsiaTheme="minorEastAsia" w:hAnsiTheme="minorHAnsi" w:cstheme="minorBidi"/>
          <w:b/>
          <w:bCs/>
        </w:rPr>
        <w:t>l</w:t>
      </w:r>
      <w:r w:rsidRPr="04A5DF30">
        <w:rPr>
          <w:rFonts w:asciiTheme="minorHAnsi" w:eastAsiaTheme="minorEastAsia" w:hAnsiTheme="minorHAnsi" w:cstheme="minorBidi"/>
          <w:b/>
          <w:bCs/>
        </w:rPr>
        <w:t>ist za odgovore.</w:t>
      </w:r>
    </w:p>
    <w:p w14:paraId="0E27B00A" w14:textId="77777777" w:rsidR="00E62617" w:rsidRPr="00E62617" w:rsidRDefault="00E62617" w:rsidP="04A5DF30">
      <w:pPr>
        <w:pStyle w:val="Default"/>
        <w:jc w:val="both"/>
        <w:rPr>
          <w:rFonts w:asciiTheme="minorHAnsi" w:eastAsiaTheme="minorEastAsia" w:hAnsiTheme="minorHAnsi" w:cstheme="minorBidi"/>
        </w:rPr>
      </w:pPr>
    </w:p>
    <w:p w14:paraId="1AE335F7" w14:textId="75413ABE" w:rsidR="00E62617" w:rsidRPr="00E62617" w:rsidRDefault="00E62617" w:rsidP="04A5DF30">
      <w:pPr>
        <w:pStyle w:val="Default"/>
        <w:numPr>
          <w:ilvl w:val="0"/>
          <w:numId w:val="3"/>
        </w:numPr>
        <w:jc w:val="both"/>
        <w:rPr>
          <w:rFonts w:asciiTheme="minorHAnsi" w:eastAsiaTheme="minorEastAsia" w:hAnsiTheme="minorHAnsi" w:cstheme="minorBidi"/>
        </w:rPr>
      </w:pPr>
      <w:r w:rsidRPr="04A5DF30">
        <w:rPr>
          <w:rFonts w:asciiTheme="minorHAnsi" w:eastAsiaTheme="minorEastAsia" w:hAnsiTheme="minorHAnsi" w:cstheme="minorBidi"/>
        </w:rPr>
        <w:t>Odgovore koje ste upisali u odgovarajuće tabli</w:t>
      </w:r>
      <w:r w:rsidR="007271AC" w:rsidRPr="04A5DF30">
        <w:rPr>
          <w:rFonts w:asciiTheme="minorHAnsi" w:eastAsiaTheme="minorEastAsia" w:hAnsiTheme="minorHAnsi" w:cstheme="minorBidi"/>
        </w:rPr>
        <w:t>ce na listu za odgovore</w:t>
      </w:r>
      <w:r w:rsidRPr="04A5DF30">
        <w:rPr>
          <w:rFonts w:asciiTheme="minorHAnsi" w:eastAsiaTheme="minorEastAsia" w:hAnsiTheme="minorHAnsi" w:cstheme="minorBidi"/>
        </w:rPr>
        <w:t xml:space="preserve"> ne smijete ni na koji način prepravljati, jer će se svako prepravljeno rješenje poništiti. Rukopis mora biti uredan, a slova se moraju zn</w:t>
      </w:r>
      <w:r w:rsidR="00C53DBD" w:rsidRPr="04A5DF30">
        <w:rPr>
          <w:rFonts w:asciiTheme="minorHAnsi" w:eastAsiaTheme="minorEastAsia" w:hAnsiTheme="minorHAnsi" w:cstheme="minorBidi"/>
        </w:rPr>
        <w:t>ati jasno raspoznati (</w:t>
      </w:r>
      <w:proofErr w:type="spellStart"/>
      <w:r w:rsidR="00C53DBD" w:rsidRPr="04A5DF30">
        <w:rPr>
          <w:rFonts w:asciiTheme="minorHAnsi" w:eastAsiaTheme="minorEastAsia" w:hAnsiTheme="minorHAnsi" w:cstheme="minorBidi"/>
        </w:rPr>
        <w:t>npr.</w:t>
      </w:r>
      <w:r w:rsidRPr="04A5DF30">
        <w:rPr>
          <w:rFonts w:asciiTheme="minorHAnsi" w:eastAsiaTheme="minorEastAsia" w:hAnsiTheme="minorHAnsi" w:cstheme="minorBidi"/>
          <w:i/>
          <w:iCs/>
        </w:rPr>
        <w:t>a</w:t>
      </w:r>
      <w:proofErr w:type="spellEnd"/>
      <w:r w:rsidRPr="04A5DF30">
        <w:rPr>
          <w:rFonts w:asciiTheme="minorHAnsi" w:eastAsiaTheme="minorEastAsia" w:hAnsiTheme="minorHAnsi" w:cstheme="minorBidi"/>
          <w:i/>
          <w:iCs/>
        </w:rPr>
        <w:t>, o, m, n, u</w:t>
      </w:r>
      <w:r w:rsidR="00C53DBD" w:rsidRPr="04A5DF30">
        <w:rPr>
          <w:rFonts w:asciiTheme="minorHAnsi" w:eastAsiaTheme="minorEastAsia" w:hAnsiTheme="minorHAnsi" w:cstheme="minorBidi"/>
          <w:i/>
          <w:iCs/>
        </w:rPr>
        <w:t>, r, q</w:t>
      </w:r>
      <w:r w:rsidRPr="04A5DF30">
        <w:rPr>
          <w:rFonts w:asciiTheme="minorHAnsi" w:eastAsiaTheme="minorEastAsia" w:hAnsiTheme="minorHAnsi" w:cstheme="minorBidi"/>
        </w:rPr>
        <w:t>). Sva neuredna, nečitka i nejasna rješenja neće se priznavati.</w:t>
      </w:r>
    </w:p>
    <w:p w14:paraId="60061E4C" w14:textId="77777777" w:rsidR="00E62617" w:rsidRPr="00E62617" w:rsidRDefault="00E62617" w:rsidP="04A5DF30">
      <w:pPr>
        <w:pStyle w:val="Default"/>
        <w:jc w:val="both"/>
        <w:rPr>
          <w:rFonts w:asciiTheme="minorHAnsi" w:eastAsiaTheme="minorEastAsia" w:hAnsiTheme="minorHAnsi" w:cstheme="minorBidi"/>
        </w:rPr>
      </w:pPr>
    </w:p>
    <w:p w14:paraId="75D97A31" w14:textId="77777777" w:rsidR="00E62617" w:rsidRPr="00E62617" w:rsidRDefault="007271AC" w:rsidP="04A5DF30">
      <w:pPr>
        <w:pStyle w:val="Default"/>
        <w:numPr>
          <w:ilvl w:val="0"/>
          <w:numId w:val="3"/>
        </w:numPr>
        <w:jc w:val="both"/>
        <w:rPr>
          <w:rFonts w:asciiTheme="minorHAnsi" w:eastAsiaTheme="minorEastAsia" w:hAnsiTheme="minorHAnsi" w:cstheme="minorBidi"/>
        </w:rPr>
      </w:pPr>
      <w:r w:rsidRPr="04A5DF30">
        <w:rPr>
          <w:rFonts w:asciiTheme="minorHAnsi" w:eastAsiaTheme="minorEastAsia" w:hAnsiTheme="minorHAnsi" w:cstheme="minorBidi"/>
        </w:rPr>
        <w:t>Za upisivanje odgovora na l</w:t>
      </w:r>
      <w:r w:rsidR="00E62617" w:rsidRPr="04A5DF30">
        <w:rPr>
          <w:rFonts w:asciiTheme="minorHAnsi" w:eastAsiaTheme="minorEastAsia" w:hAnsiTheme="minorHAnsi" w:cstheme="minorBidi"/>
        </w:rPr>
        <w:t>ist za odgovore smijete koristiti samo kemijsku olovku (plavu ili crnu) koja se ne može brisati. Ne smijete koristiti običnu olovku i ne smijete upotrebljavati korektor.</w:t>
      </w:r>
    </w:p>
    <w:p w14:paraId="44EAFD9C" w14:textId="77777777" w:rsidR="00E62617" w:rsidRPr="00E62617" w:rsidRDefault="00E62617" w:rsidP="04A5DF30">
      <w:pPr>
        <w:pStyle w:val="Default"/>
        <w:jc w:val="both"/>
        <w:rPr>
          <w:rFonts w:asciiTheme="minorHAnsi" w:eastAsiaTheme="minorEastAsia" w:hAnsiTheme="minorHAnsi" w:cstheme="minorBidi"/>
        </w:rPr>
      </w:pPr>
    </w:p>
    <w:p w14:paraId="333C5EC4" w14:textId="77777777" w:rsidR="00E62617" w:rsidRDefault="00E62617" w:rsidP="04A5DF30">
      <w:pPr>
        <w:pStyle w:val="Odlomakpopisa"/>
        <w:numPr>
          <w:ilvl w:val="0"/>
          <w:numId w:val="3"/>
        </w:numPr>
        <w:jc w:val="both"/>
        <w:rPr>
          <w:rFonts w:eastAsiaTheme="minorEastAsia"/>
          <w:sz w:val="24"/>
          <w:szCs w:val="24"/>
        </w:rPr>
      </w:pPr>
      <w:r w:rsidRPr="04A5DF30">
        <w:rPr>
          <w:rFonts w:eastAsiaTheme="minorEastAsia"/>
          <w:sz w:val="24"/>
          <w:szCs w:val="24"/>
        </w:rPr>
        <w:t xml:space="preserve">Ako se za rješenje zadatka traži da napišete riječ, dio rečenice ili cijelu rečenicu, takvo rješenje morate napisati </w:t>
      </w:r>
      <w:r w:rsidRPr="04A5DF30">
        <w:rPr>
          <w:rFonts w:eastAsiaTheme="minorEastAsia"/>
          <w:i/>
          <w:iCs/>
          <w:sz w:val="24"/>
          <w:szCs w:val="24"/>
        </w:rPr>
        <w:t>pisanim slovima</w:t>
      </w:r>
      <w:r w:rsidR="00D20C40" w:rsidRPr="04A5DF30">
        <w:rPr>
          <w:rFonts w:eastAsiaTheme="minorEastAsia"/>
          <w:sz w:val="24"/>
          <w:szCs w:val="24"/>
        </w:rPr>
        <w:t>. Pri tome v</w:t>
      </w:r>
      <w:r w:rsidR="009A2728" w:rsidRPr="04A5DF30">
        <w:rPr>
          <w:rFonts w:eastAsiaTheme="minorEastAsia"/>
          <w:sz w:val="24"/>
          <w:szCs w:val="24"/>
        </w:rPr>
        <w:t>odite</w:t>
      </w:r>
      <w:r w:rsidR="00D20C40" w:rsidRPr="04A5DF30">
        <w:rPr>
          <w:rFonts w:eastAsiaTheme="minorEastAsia"/>
          <w:sz w:val="24"/>
          <w:szCs w:val="24"/>
        </w:rPr>
        <w:t xml:space="preserve"> računa</w:t>
      </w:r>
      <w:r w:rsidR="00C53DBD" w:rsidRPr="04A5DF30">
        <w:rPr>
          <w:rFonts w:eastAsiaTheme="minorEastAsia"/>
          <w:sz w:val="24"/>
          <w:szCs w:val="24"/>
        </w:rPr>
        <w:t xml:space="preserve"> o pravopisu </w:t>
      </w:r>
      <w:r w:rsidR="00F458F5" w:rsidRPr="04A5DF30">
        <w:rPr>
          <w:rFonts w:eastAsiaTheme="minorEastAsia"/>
          <w:sz w:val="24"/>
          <w:szCs w:val="24"/>
        </w:rPr>
        <w:t>njemačkoga</w:t>
      </w:r>
      <w:r w:rsidR="009A2728" w:rsidRPr="04A5DF30">
        <w:rPr>
          <w:rFonts w:eastAsiaTheme="minorEastAsia"/>
          <w:sz w:val="24"/>
          <w:szCs w:val="24"/>
        </w:rPr>
        <w:t xml:space="preserve"> jezika: </w:t>
      </w:r>
      <w:r w:rsidR="00C53DBD" w:rsidRPr="04A5DF30">
        <w:rPr>
          <w:rFonts w:eastAsiaTheme="minorEastAsia"/>
          <w:sz w:val="24"/>
          <w:szCs w:val="24"/>
        </w:rPr>
        <w:t xml:space="preserve">sve riječi rješenja koje se pišu velikim početnim slovom (npr. prva riječ u rečenici, imenice i sl.) </w:t>
      </w:r>
      <w:r w:rsidR="009A2728" w:rsidRPr="04A5DF30">
        <w:rPr>
          <w:rFonts w:eastAsiaTheme="minorEastAsia"/>
          <w:sz w:val="24"/>
          <w:szCs w:val="24"/>
        </w:rPr>
        <w:t>napišite</w:t>
      </w:r>
      <w:r w:rsidR="00C53DBD" w:rsidRPr="04A5DF30">
        <w:rPr>
          <w:rFonts w:eastAsiaTheme="minorEastAsia"/>
          <w:sz w:val="24"/>
          <w:szCs w:val="24"/>
        </w:rPr>
        <w:t xml:space="preserve"> velikim početnim slovom i na konačnom listu za odgovore.</w:t>
      </w:r>
      <w:r w:rsidR="003273D7" w:rsidRPr="04A5DF30">
        <w:rPr>
          <w:rFonts w:eastAsiaTheme="minorEastAsia"/>
          <w:sz w:val="24"/>
          <w:szCs w:val="24"/>
        </w:rPr>
        <w:t xml:space="preserve"> Također, pazite na interpunkciju (točka, zarez, upitnik...)</w:t>
      </w:r>
      <w:r w:rsidR="0070269F" w:rsidRPr="04A5DF30">
        <w:rPr>
          <w:rFonts w:eastAsiaTheme="minorEastAsia"/>
          <w:sz w:val="24"/>
          <w:szCs w:val="24"/>
        </w:rPr>
        <w:t>.</w:t>
      </w:r>
    </w:p>
    <w:p w14:paraId="4B94D5A5" w14:textId="77777777" w:rsidR="00BF0762" w:rsidRPr="00BF0762" w:rsidRDefault="00BF0762" w:rsidP="04A5DF30">
      <w:pPr>
        <w:pStyle w:val="Odlomakpopisa"/>
        <w:rPr>
          <w:rFonts w:eastAsiaTheme="minorEastAsia"/>
          <w:sz w:val="24"/>
          <w:szCs w:val="24"/>
        </w:rPr>
      </w:pPr>
    </w:p>
    <w:p w14:paraId="56BEA3A4" w14:textId="77777777" w:rsidR="00BF0762" w:rsidRPr="00BF0762" w:rsidRDefault="00BF0762" w:rsidP="04A5DF30">
      <w:pPr>
        <w:pStyle w:val="Odlomakpopisa"/>
        <w:numPr>
          <w:ilvl w:val="0"/>
          <w:numId w:val="3"/>
        </w:numPr>
        <w:rPr>
          <w:rFonts w:eastAsiaTheme="minorEastAsia"/>
          <w:sz w:val="24"/>
          <w:szCs w:val="24"/>
        </w:rPr>
      </w:pPr>
      <w:r w:rsidRPr="04A5DF30">
        <w:rPr>
          <w:rFonts w:eastAsiaTheme="minorEastAsia"/>
          <w:sz w:val="24"/>
          <w:szCs w:val="24"/>
        </w:rPr>
        <w:lastRenderedPageBreak/>
        <w:t xml:space="preserve">Odgovori koji ne slijede upute za rješavanje zadatka neće se priznavati (npr. ukoliko treba upisati slovo koje označava točno rješenje, onda se kao točno rješenje prihvaća </w:t>
      </w:r>
      <w:r w:rsidR="00495CF6" w:rsidRPr="04A5DF30">
        <w:rPr>
          <w:rFonts w:eastAsiaTheme="minorEastAsia"/>
          <w:sz w:val="24"/>
          <w:szCs w:val="24"/>
        </w:rPr>
        <w:t>samo slovo, ne i riječ/rečenica</w:t>
      </w:r>
      <w:r w:rsidRPr="04A5DF30">
        <w:rPr>
          <w:rFonts w:eastAsiaTheme="minorEastAsia"/>
          <w:sz w:val="24"/>
          <w:szCs w:val="24"/>
        </w:rPr>
        <w:t xml:space="preserve">). </w:t>
      </w:r>
    </w:p>
    <w:p w14:paraId="7E7E1BCA" w14:textId="77777777" w:rsidR="00E62617" w:rsidRPr="00E62617" w:rsidRDefault="00E62617" w:rsidP="04A5DF30">
      <w:pPr>
        <w:pStyle w:val="Default"/>
        <w:numPr>
          <w:ilvl w:val="0"/>
          <w:numId w:val="3"/>
        </w:numPr>
        <w:jc w:val="both"/>
        <w:rPr>
          <w:rFonts w:asciiTheme="minorHAnsi" w:eastAsiaTheme="minorEastAsia" w:hAnsiTheme="minorHAnsi" w:cstheme="minorBidi"/>
        </w:rPr>
      </w:pPr>
      <w:r w:rsidRPr="04A5DF30">
        <w:rPr>
          <w:rFonts w:asciiTheme="minorHAnsi" w:eastAsiaTheme="minorEastAsia" w:hAnsiTheme="minorHAnsi" w:cstheme="minorBidi"/>
        </w:rPr>
        <w:t>Dežurni učitelj/nastavnik nema pravo uvida u rješenja testa za vrijeme tr</w:t>
      </w:r>
      <w:r w:rsidR="00D20C40" w:rsidRPr="04A5DF30">
        <w:rPr>
          <w:rFonts w:asciiTheme="minorHAnsi" w:eastAsiaTheme="minorEastAsia" w:hAnsiTheme="minorHAnsi" w:cstheme="minorBidi"/>
        </w:rPr>
        <w:t>ajanja pisanoga dijela ispita i n</w:t>
      </w:r>
      <w:r w:rsidRPr="04A5DF30">
        <w:rPr>
          <w:rFonts w:asciiTheme="minorHAnsi" w:eastAsiaTheme="minorEastAsia" w:hAnsiTheme="minorHAnsi" w:cstheme="minorBidi"/>
        </w:rPr>
        <w:t>e smije davati nikakva dodatna objašnjenja za rješavanje testa.</w:t>
      </w:r>
    </w:p>
    <w:p w14:paraId="3DEEC669" w14:textId="77777777" w:rsidR="00E62617" w:rsidRPr="00E62617" w:rsidRDefault="00E62617" w:rsidP="04A5DF30">
      <w:pPr>
        <w:pStyle w:val="Default"/>
        <w:jc w:val="center"/>
        <w:rPr>
          <w:rFonts w:asciiTheme="minorHAnsi" w:eastAsiaTheme="minorEastAsia" w:hAnsiTheme="minorHAnsi" w:cstheme="minorBidi"/>
        </w:rPr>
      </w:pPr>
    </w:p>
    <w:p w14:paraId="69FF6F0D" w14:textId="77777777" w:rsidR="003C7707" w:rsidRPr="00E62617" w:rsidRDefault="00E62617" w:rsidP="04A5DF30">
      <w:pPr>
        <w:jc w:val="center"/>
        <w:rPr>
          <w:rFonts w:asciiTheme="minorHAnsi" w:eastAsiaTheme="minorEastAsia" w:hAnsiTheme="minorHAnsi" w:cstheme="minorBidi"/>
          <w:sz w:val="24"/>
          <w:szCs w:val="24"/>
        </w:rPr>
      </w:pPr>
      <w:r w:rsidRPr="04A5DF30">
        <w:rPr>
          <w:rFonts w:asciiTheme="minorHAnsi" w:eastAsiaTheme="minorEastAsia" w:hAnsiTheme="minorHAnsi" w:cstheme="minorBidi"/>
          <w:b/>
          <w:bCs/>
          <w:sz w:val="24"/>
          <w:szCs w:val="24"/>
        </w:rPr>
        <w:t>SRETNO!</w:t>
      </w:r>
    </w:p>
    <w:sectPr w:rsidR="003C7707" w:rsidRPr="00E62617" w:rsidSect="00BF0762">
      <w:pgSz w:w="11906" w:h="16838"/>
      <w:pgMar w:top="630" w:right="1133" w:bottom="5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41333"/>
    <w:multiLevelType w:val="hybridMultilevel"/>
    <w:tmpl w:val="A044ED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2C52E"/>
    <w:multiLevelType w:val="hybridMultilevel"/>
    <w:tmpl w:val="E6E80708"/>
    <w:lvl w:ilvl="0" w:tplc="0F30F894">
      <w:start w:val="1"/>
      <w:numFmt w:val="lowerLetter"/>
      <w:lvlText w:val="%1)"/>
      <w:lvlJc w:val="left"/>
      <w:pPr>
        <w:ind w:left="720" w:hanging="360"/>
      </w:pPr>
    </w:lvl>
    <w:lvl w:ilvl="1" w:tplc="D7DE1968">
      <w:start w:val="1"/>
      <w:numFmt w:val="lowerLetter"/>
      <w:lvlText w:val="%2."/>
      <w:lvlJc w:val="left"/>
      <w:pPr>
        <w:ind w:left="1440" w:hanging="360"/>
      </w:pPr>
    </w:lvl>
    <w:lvl w:ilvl="2" w:tplc="33C8DE0C">
      <w:start w:val="1"/>
      <w:numFmt w:val="lowerRoman"/>
      <w:lvlText w:val="%3."/>
      <w:lvlJc w:val="right"/>
      <w:pPr>
        <w:ind w:left="2160" w:hanging="180"/>
      </w:pPr>
    </w:lvl>
    <w:lvl w:ilvl="3" w:tplc="EF0C4416">
      <w:start w:val="1"/>
      <w:numFmt w:val="decimal"/>
      <w:lvlText w:val="%4."/>
      <w:lvlJc w:val="left"/>
      <w:pPr>
        <w:ind w:left="2880" w:hanging="360"/>
      </w:pPr>
    </w:lvl>
    <w:lvl w:ilvl="4" w:tplc="968296EE">
      <w:start w:val="1"/>
      <w:numFmt w:val="lowerLetter"/>
      <w:lvlText w:val="%5."/>
      <w:lvlJc w:val="left"/>
      <w:pPr>
        <w:ind w:left="3600" w:hanging="360"/>
      </w:pPr>
    </w:lvl>
    <w:lvl w:ilvl="5" w:tplc="C04CAF46">
      <w:start w:val="1"/>
      <w:numFmt w:val="lowerRoman"/>
      <w:lvlText w:val="%6."/>
      <w:lvlJc w:val="right"/>
      <w:pPr>
        <w:ind w:left="4320" w:hanging="180"/>
      </w:pPr>
    </w:lvl>
    <w:lvl w:ilvl="6" w:tplc="7F0A2E58">
      <w:start w:val="1"/>
      <w:numFmt w:val="decimal"/>
      <w:lvlText w:val="%7."/>
      <w:lvlJc w:val="left"/>
      <w:pPr>
        <w:ind w:left="5040" w:hanging="360"/>
      </w:pPr>
    </w:lvl>
    <w:lvl w:ilvl="7" w:tplc="4740D678">
      <w:start w:val="1"/>
      <w:numFmt w:val="lowerLetter"/>
      <w:lvlText w:val="%8."/>
      <w:lvlJc w:val="left"/>
      <w:pPr>
        <w:ind w:left="5760" w:hanging="360"/>
      </w:pPr>
    </w:lvl>
    <w:lvl w:ilvl="8" w:tplc="5A46C1B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E1421"/>
    <w:multiLevelType w:val="hybridMultilevel"/>
    <w:tmpl w:val="C7D4AB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617"/>
    <w:rsid w:val="00190A35"/>
    <w:rsid w:val="001A1397"/>
    <w:rsid w:val="001A1608"/>
    <w:rsid w:val="00262635"/>
    <w:rsid w:val="00282960"/>
    <w:rsid w:val="0031051D"/>
    <w:rsid w:val="003273D7"/>
    <w:rsid w:val="003C7707"/>
    <w:rsid w:val="004073DA"/>
    <w:rsid w:val="00495CF6"/>
    <w:rsid w:val="004F307A"/>
    <w:rsid w:val="00512C3F"/>
    <w:rsid w:val="00594761"/>
    <w:rsid w:val="00673C57"/>
    <w:rsid w:val="006C629C"/>
    <w:rsid w:val="006F2001"/>
    <w:rsid w:val="0070269F"/>
    <w:rsid w:val="007271AC"/>
    <w:rsid w:val="007A49BD"/>
    <w:rsid w:val="009454C4"/>
    <w:rsid w:val="00963D94"/>
    <w:rsid w:val="00974C62"/>
    <w:rsid w:val="00977FB8"/>
    <w:rsid w:val="009A2728"/>
    <w:rsid w:val="009A648D"/>
    <w:rsid w:val="00B33BDE"/>
    <w:rsid w:val="00BE5268"/>
    <w:rsid w:val="00BF0762"/>
    <w:rsid w:val="00C53DBD"/>
    <w:rsid w:val="00C9213A"/>
    <w:rsid w:val="00D14C20"/>
    <w:rsid w:val="00D20C40"/>
    <w:rsid w:val="00D93A92"/>
    <w:rsid w:val="00DA684B"/>
    <w:rsid w:val="00E62617"/>
    <w:rsid w:val="00F458F5"/>
    <w:rsid w:val="00F91F38"/>
    <w:rsid w:val="04A5DF30"/>
    <w:rsid w:val="07DD7FF2"/>
    <w:rsid w:val="3766A30B"/>
    <w:rsid w:val="3902736C"/>
    <w:rsid w:val="3A9E43CD"/>
    <w:rsid w:val="3D27931B"/>
    <w:rsid w:val="3DD5E48F"/>
    <w:rsid w:val="411C7FC5"/>
    <w:rsid w:val="4C083CAD"/>
    <w:rsid w:val="4E0E529B"/>
    <w:rsid w:val="5535E473"/>
    <w:rsid w:val="586D8535"/>
    <w:rsid w:val="61832B9C"/>
    <w:rsid w:val="621C5501"/>
    <w:rsid w:val="70662ADB"/>
    <w:rsid w:val="7826EB8D"/>
    <w:rsid w:val="7982F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3E82F"/>
  <w15:docId w15:val="{84E690F3-71E2-4177-9834-1B9E6F56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DBD"/>
    <w:pPr>
      <w:spacing w:after="0" w:line="240" w:lineRule="auto"/>
    </w:pPr>
    <w:rPr>
      <w:rFonts w:ascii="Calibri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E626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E62617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7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AZOO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Suarez</dc:creator>
  <cp:lastModifiedBy>Izabela Potnar Mijic</cp:lastModifiedBy>
  <cp:revision>2</cp:revision>
  <dcterms:created xsi:type="dcterms:W3CDTF">2026-02-20T11:27:00Z</dcterms:created>
  <dcterms:modified xsi:type="dcterms:W3CDTF">2026-02-20T11:27:00Z</dcterms:modified>
</cp:coreProperties>
</file>